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3E75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/>
      </w:tblPr>
      <w:tblGrid>
        <w:gridCol w:w="900"/>
        <w:gridCol w:w="1396"/>
        <w:gridCol w:w="1815"/>
        <w:gridCol w:w="1866"/>
        <w:gridCol w:w="2016"/>
        <w:gridCol w:w="3914"/>
        <w:gridCol w:w="2861"/>
      </w:tblGrid>
      <w:tr w:rsidR="00960A9C" w:rsidRPr="00946C20" w:rsidTr="00960A9C">
        <w:tc>
          <w:tcPr>
            <w:tcW w:w="900" w:type="dxa"/>
            <w:tcBorders>
              <w:left w:val="single" w:sz="4" w:space="0" w:color="auto"/>
            </w:tcBorders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960A9C" w:rsidRPr="00946C20" w:rsidRDefault="00960A9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60A9C" w:rsidRPr="00946C20" w:rsidRDefault="00960A9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A6B11" w:rsidRPr="00946C20" w:rsidTr="00960A9C">
        <w:tc>
          <w:tcPr>
            <w:tcW w:w="900" w:type="dxa"/>
            <w:shd w:val="clear" w:color="auto" w:fill="auto"/>
          </w:tcPr>
          <w:p w:rsidR="003A6B11" w:rsidRPr="00946C20" w:rsidRDefault="003A6B11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3A6B11" w:rsidRPr="00946C20" w:rsidRDefault="003A6B11" w:rsidP="009F1C5E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3A6B11" w:rsidRPr="00946C20" w:rsidRDefault="003A6B11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История</w:t>
            </w:r>
          </w:p>
          <w:p w:rsidR="003A6B11" w:rsidRPr="00946C20" w:rsidRDefault="003A6B11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казачества</w:t>
            </w:r>
          </w:p>
        </w:tc>
        <w:tc>
          <w:tcPr>
            <w:tcW w:w="1866" w:type="dxa"/>
          </w:tcPr>
          <w:p w:rsidR="003A6B11" w:rsidRPr="00A41660" w:rsidRDefault="003A6B11" w:rsidP="00157468">
            <w:pPr>
              <w:rPr>
                <w:rFonts w:ascii="Arial" w:hAnsi="Arial" w:cs="Arial"/>
                <w:sz w:val="18"/>
                <w:szCs w:val="18"/>
              </w:rPr>
            </w:pPr>
            <w:r w:rsidRPr="00A41660">
              <w:rPr>
                <w:rFonts w:ascii="Arial" w:hAnsi="Arial" w:cs="Arial"/>
                <w:sz w:val="18"/>
                <w:szCs w:val="18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3A6B11" w:rsidRPr="00A41660" w:rsidRDefault="003A6B11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Хроника боевых действий</w:t>
            </w:r>
          </w:p>
        </w:tc>
        <w:tc>
          <w:tcPr>
            <w:tcW w:w="3914" w:type="dxa"/>
          </w:tcPr>
          <w:p w:rsidR="003A6B11" w:rsidRPr="00A41660" w:rsidRDefault="003A6B11" w:rsidP="0015746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Прочитать прикрепленный материал в АСУ РСО</w:t>
            </w:r>
          </w:p>
        </w:tc>
        <w:tc>
          <w:tcPr>
            <w:tcW w:w="2861" w:type="dxa"/>
          </w:tcPr>
          <w:p w:rsidR="003A6B11" w:rsidRPr="00A41660" w:rsidRDefault="003A6B11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Хронологическая таблица</w:t>
            </w:r>
          </w:p>
        </w:tc>
      </w:tr>
      <w:tr w:rsidR="003B340A" w:rsidRPr="00946C20" w:rsidTr="00960A9C">
        <w:tc>
          <w:tcPr>
            <w:tcW w:w="900" w:type="dxa"/>
            <w:shd w:val="clear" w:color="auto" w:fill="auto"/>
          </w:tcPr>
          <w:p w:rsidR="003B340A" w:rsidRPr="00946C20" w:rsidRDefault="003B340A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3B340A" w:rsidRPr="00946C20" w:rsidRDefault="003B340A" w:rsidP="009F1C5E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3B340A" w:rsidRPr="00946C20" w:rsidRDefault="003B340A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3B340A" w:rsidRDefault="003B340A" w:rsidP="007D3F53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  <w:shd w:val="clear" w:color="auto" w:fill="auto"/>
          </w:tcPr>
          <w:p w:rsidR="003B340A" w:rsidRDefault="003B340A" w:rsidP="007D3F53">
            <w:r w:rsidRPr="00433833">
              <w:t xml:space="preserve">Лабораторная работа № 11 «Определение КПД при подъеме тела по наклонной плоскости» </w:t>
            </w:r>
          </w:p>
        </w:tc>
        <w:tc>
          <w:tcPr>
            <w:tcW w:w="3914" w:type="dxa"/>
          </w:tcPr>
          <w:p w:rsidR="003B340A" w:rsidRDefault="003B340A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3B340A" w:rsidRDefault="003B340A" w:rsidP="007D3F53">
            <w:r>
              <w:t xml:space="preserve">Лабораторная работа №11 </w:t>
            </w:r>
          </w:p>
          <w:p w:rsidR="003B340A" w:rsidRDefault="003B340A" w:rsidP="007D3F53">
            <w:r>
              <w:t>Указания к работе во вложениях в АСУ РСО (или в учебнике стр. 215)</w:t>
            </w:r>
            <w:hyperlink r:id="rId4" w:history="1">
              <w:r w:rsidRPr="001327EA">
                <w:rPr>
                  <w:rStyle w:val="a4"/>
                </w:rPr>
                <w:t>https://www.youtube.com/watch?v=a0_qDfJ9zVM</w:t>
              </w:r>
            </w:hyperlink>
          </w:p>
        </w:tc>
      </w:tr>
      <w:tr w:rsidR="00960A9C" w:rsidRPr="00946C20" w:rsidTr="00960A9C">
        <w:tc>
          <w:tcPr>
            <w:tcW w:w="14768" w:type="dxa"/>
            <w:gridSpan w:val="7"/>
          </w:tcPr>
          <w:p w:rsidR="00960A9C" w:rsidRPr="00946C20" w:rsidRDefault="00960A9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012AC2" w:rsidRPr="00946C20" w:rsidTr="00960A9C">
        <w:tc>
          <w:tcPr>
            <w:tcW w:w="900" w:type="dxa"/>
            <w:shd w:val="clear" w:color="auto" w:fill="auto"/>
          </w:tcPr>
          <w:p w:rsidR="00012AC2" w:rsidRPr="00946C20" w:rsidRDefault="00012AC2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012AC2" w:rsidRPr="00946C20" w:rsidRDefault="00012AC2" w:rsidP="009F1C5E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012AC2" w:rsidRPr="00946C20" w:rsidRDefault="00012AC2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012AC2" w:rsidRPr="004131F7" w:rsidRDefault="00012AC2" w:rsidP="00597DE1">
            <w:pPr>
              <w:rPr>
                <w:rFonts w:cs="Times New Roman"/>
              </w:rPr>
            </w:pPr>
            <w:r w:rsidRPr="00DE7440">
              <w:rPr>
                <w:rFonts w:ascii="Times New Roman" w:hAnsi="Times New Roman" w:cs="Times New Roman"/>
                <w:lang w:val="en-US"/>
              </w:rPr>
              <w:t xml:space="preserve">Online </w:t>
            </w:r>
            <w:r w:rsidRPr="00DE744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016" w:type="dxa"/>
          </w:tcPr>
          <w:p w:rsidR="00012AC2" w:rsidRPr="004131F7" w:rsidRDefault="00012AC2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Страны Центральной Азии</w:t>
            </w:r>
          </w:p>
        </w:tc>
        <w:tc>
          <w:tcPr>
            <w:tcW w:w="3914" w:type="dxa"/>
          </w:tcPr>
          <w:p w:rsidR="00012AC2" w:rsidRDefault="00012AC2" w:rsidP="00597DE1">
            <w:pPr>
              <w:rPr>
                <w:rFonts w:ascii="Times New Roman" w:hAnsi="Times New Roman" w:cs="Times New Roman"/>
              </w:rPr>
            </w:pPr>
            <w:r w:rsidRPr="00DE7440">
              <w:rPr>
                <w:rFonts w:ascii="Times New Roman" w:hAnsi="Times New Roman" w:cs="Times New Roman"/>
                <w:lang w:val="en-US"/>
              </w:rPr>
              <w:t>Discord</w:t>
            </w:r>
          </w:p>
          <w:p w:rsidR="00012AC2" w:rsidRPr="004131F7" w:rsidRDefault="00012AC2" w:rsidP="00597D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Если нет технической возможности устно проработать материал учебника </w:t>
            </w:r>
            <w:r w:rsidRPr="004131F7">
              <w:rPr>
                <w:rFonts w:cs="Times New Roman"/>
              </w:rPr>
              <w:t>§60</w:t>
            </w:r>
          </w:p>
        </w:tc>
        <w:tc>
          <w:tcPr>
            <w:tcW w:w="2861" w:type="dxa"/>
          </w:tcPr>
          <w:p w:rsidR="00012AC2" w:rsidRPr="004131F7" w:rsidRDefault="00012AC2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Учебник § 63 письменно ответить на вопросы в конце параграфа. Прислать на почту lyuda.nefedova.96@mail.ru</w:t>
            </w:r>
          </w:p>
        </w:tc>
      </w:tr>
      <w:tr w:rsidR="00B97C32" w:rsidRPr="00946C20" w:rsidTr="00960A9C">
        <w:tc>
          <w:tcPr>
            <w:tcW w:w="900" w:type="dxa"/>
            <w:shd w:val="clear" w:color="auto" w:fill="auto"/>
          </w:tcPr>
          <w:p w:rsidR="00B97C32" w:rsidRPr="00946C20" w:rsidRDefault="00B97C32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946C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B97C32" w:rsidRPr="00946C20" w:rsidRDefault="00B97C32" w:rsidP="009F1C5E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B97C32" w:rsidRPr="00946C20" w:rsidRDefault="00B97C32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B97C32" w:rsidRDefault="00B97C32" w:rsidP="00E52BDC">
            <w: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B97C32" w:rsidRDefault="00B97C32" w:rsidP="00E52BDC">
            <w:r w:rsidRPr="00F52463">
              <w:t>Синтаксис и морфология.</w:t>
            </w:r>
          </w:p>
        </w:tc>
        <w:tc>
          <w:tcPr>
            <w:tcW w:w="3914" w:type="dxa"/>
          </w:tcPr>
          <w:p w:rsidR="00B97C32" w:rsidRDefault="00B97C32" w:rsidP="00E52BDC">
            <w:proofErr w:type="spellStart"/>
            <w:proofErr w:type="gramStart"/>
            <w:r w:rsidRPr="00F033E0">
              <w:rPr>
                <w:lang w:val="en-US"/>
              </w:rPr>
              <w:t>youtube</w:t>
            </w:r>
            <w:proofErr w:type="spellEnd"/>
            <w:proofErr w:type="gramEnd"/>
            <w:r w:rsidRPr="00F033E0">
              <w:rPr>
                <w:lang w:val="en-US"/>
              </w:rPr>
              <w:t>.</w:t>
            </w:r>
          </w:p>
        </w:tc>
        <w:tc>
          <w:tcPr>
            <w:tcW w:w="2861" w:type="dxa"/>
          </w:tcPr>
          <w:p w:rsidR="00B97C32" w:rsidRDefault="008E6838" w:rsidP="00E52BDC">
            <w:hyperlink r:id="rId5" w:history="1">
              <w:r w:rsidR="00B97C32" w:rsidRPr="00DE7F4F">
                <w:rPr>
                  <w:rStyle w:val="a4"/>
                </w:rPr>
                <w:t>https://www.youtube.com/watch?v=4p-AdjsxE4M</w:t>
              </w:r>
            </w:hyperlink>
          </w:p>
          <w:p w:rsidR="00B97C32" w:rsidRDefault="00B97C32" w:rsidP="00E52BDC">
            <w:r w:rsidRPr="00C86014">
              <w:t>п.65-72(повторить)</w:t>
            </w:r>
          </w:p>
        </w:tc>
      </w:tr>
      <w:tr w:rsidR="00B97C32" w:rsidRPr="00946C20" w:rsidTr="00960A9C">
        <w:tc>
          <w:tcPr>
            <w:tcW w:w="900" w:type="dxa"/>
          </w:tcPr>
          <w:p w:rsidR="00B97C32" w:rsidRPr="00946C20" w:rsidRDefault="00B97C32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B97C32" w:rsidRPr="00946C20" w:rsidRDefault="00B97C32" w:rsidP="00FF60A8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B97C32" w:rsidRPr="00946C20" w:rsidRDefault="00B97C32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B97C32" w:rsidRDefault="00B97C32" w:rsidP="00E52BDC">
            <w: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B97C32" w:rsidRDefault="00B97C32" w:rsidP="00E52BDC">
            <w:r w:rsidRPr="00F52463">
              <w:t>Синтаксис и морфология.</w:t>
            </w:r>
          </w:p>
        </w:tc>
        <w:tc>
          <w:tcPr>
            <w:tcW w:w="3914" w:type="dxa"/>
          </w:tcPr>
          <w:p w:rsidR="00B97C32" w:rsidRDefault="00B97C32" w:rsidP="00E52BDC">
            <w:proofErr w:type="spellStart"/>
            <w:proofErr w:type="gramStart"/>
            <w:r w:rsidRPr="00F033E0">
              <w:rPr>
                <w:lang w:val="en-US"/>
              </w:rPr>
              <w:t>youtube</w:t>
            </w:r>
            <w:proofErr w:type="spellEnd"/>
            <w:proofErr w:type="gramEnd"/>
            <w:r w:rsidRPr="00F033E0">
              <w:rPr>
                <w:lang w:val="en-US"/>
              </w:rPr>
              <w:t>.</w:t>
            </w:r>
          </w:p>
        </w:tc>
        <w:tc>
          <w:tcPr>
            <w:tcW w:w="2861" w:type="dxa"/>
          </w:tcPr>
          <w:p w:rsidR="00B97C32" w:rsidRDefault="008E6838" w:rsidP="00E52BDC">
            <w:hyperlink r:id="rId6" w:history="1">
              <w:r w:rsidR="00B97C32" w:rsidRPr="00DE7F4F">
                <w:rPr>
                  <w:rStyle w:val="a4"/>
                </w:rPr>
                <w:t>https://www.youtube.com/watch?v=4p-AdjsxE4M</w:t>
              </w:r>
            </w:hyperlink>
          </w:p>
          <w:p w:rsidR="00B97C32" w:rsidRDefault="00B97C32" w:rsidP="00E52BDC">
            <w:r w:rsidRPr="00C86014">
              <w:t>п.65-72(повторить)</w:t>
            </w:r>
          </w:p>
        </w:tc>
      </w:tr>
      <w:bookmarkEnd w:id="0"/>
      <w:tr w:rsidR="00960A9C" w:rsidRPr="00946C20" w:rsidTr="00960A9C">
        <w:tc>
          <w:tcPr>
            <w:tcW w:w="900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960A9C" w:rsidRPr="00946C20" w:rsidRDefault="00960A9C" w:rsidP="00FF60A8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  <w:vAlign w:val="bottom"/>
          </w:tcPr>
          <w:p w:rsidR="00960A9C" w:rsidRPr="00946C20" w:rsidRDefault="00960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60A9C" w:rsidRPr="00946C20" w:rsidRDefault="00960A9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9C" w:rsidRPr="00946C20" w:rsidTr="00960A9C">
        <w:tc>
          <w:tcPr>
            <w:tcW w:w="14768" w:type="dxa"/>
            <w:gridSpan w:val="7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960A9C" w:rsidRPr="00946C20" w:rsidTr="00960A9C">
        <w:tc>
          <w:tcPr>
            <w:tcW w:w="900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960A9C" w:rsidRPr="00946C20" w:rsidRDefault="00960A9C" w:rsidP="00FF60A8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60A9C" w:rsidRPr="00946C20" w:rsidRDefault="00960A9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12AC2"/>
    <w:rsid w:val="000B3823"/>
    <w:rsid w:val="000D20F1"/>
    <w:rsid w:val="00113090"/>
    <w:rsid w:val="0015367E"/>
    <w:rsid w:val="00234E38"/>
    <w:rsid w:val="002A3EC3"/>
    <w:rsid w:val="00312E02"/>
    <w:rsid w:val="003A6B11"/>
    <w:rsid w:val="003B340A"/>
    <w:rsid w:val="003E752D"/>
    <w:rsid w:val="00490E15"/>
    <w:rsid w:val="004E22DE"/>
    <w:rsid w:val="005942CA"/>
    <w:rsid w:val="005D29DF"/>
    <w:rsid w:val="00607F53"/>
    <w:rsid w:val="00646788"/>
    <w:rsid w:val="00775CAD"/>
    <w:rsid w:val="007B0217"/>
    <w:rsid w:val="0081346C"/>
    <w:rsid w:val="008233D3"/>
    <w:rsid w:val="008743D8"/>
    <w:rsid w:val="008D7D12"/>
    <w:rsid w:val="008E6838"/>
    <w:rsid w:val="00905890"/>
    <w:rsid w:val="00946C20"/>
    <w:rsid w:val="00960A9C"/>
    <w:rsid w:val="009F1C5E"/>
    <w:rsid w:val="00B41311"/>
    <w:rsid w:val="00B72978"/>
    <w:rsid w:val="00B97C32"/>
    <w:rsid w:val="00CC14F4"/>
    <w:rsid w:val="00D84534"/>
    <w:rsid w:val="00F01D6D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p-AdjsxE4M" TargetMode="External"/><Relationship Id="rId5" Type="http://schemas.openxmlformats.org/officeDocument/2006/relationships/hyperlink" Target="https://www.youtube.com/watch?v=4p-AdjsxE4M" TargetMode="External"/><Relationship Id="rId4" Type="http://schemas.openxmlformats.org/officeDocument/2006/relationships/hyperlink" Target="https://www.youtube.com/watch?v=a0_qDfJ9zV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44</cp:revision>
  <dcterms:created xsi:type="dcterms:W3CDTF">2020-04-02T15:36:00Z</dcterms:created>
  <dcterms:modified xsi:type="dcterms:W3CDTF">2020-05-07T10:02:00Z</dcterms:modified>
</cp:coreProperties>
</file>